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color w:val="222222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2"/>
          <w:szCs w:val="22"/>
          <w:rtl w:val="0"/>
        </w:rPr>
        <w:t xml:space="preserve">AUTORIZZAZIONE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2"/>
          <w:szCs w:val="22"/>
          <w:rtl w:val="0"/>
        </w:rPr>
        <w:t xml:space="preserve">Da consegnare entro mercoledì 16 marzo  2022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2"/>
          <w:szCs w:val="22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Preparazione Giornate FAI di Primavera: sopralluogo presso i Giardini Calderisi.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sottoscritti ______________________________ e __________________________, esercenti la patria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potestà sullo/a studente/studentessa ____________________________________, frequentante la classe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 dell’IISS “L. Russo”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AUTORIZZANO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proprio/a figlio/a a partecipare all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’attività in oggetto il giorno 17 marzo a partire dalle ore 10.00 e fino al termine della stessa.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Dichiarano di esonerare la scuola ed i docenti accompagnatori da qualsiasi responsabilità per incidenti che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dovessero capitare per l’inosservanza da parte dell’alunno/a di leggi, regolamenti, ordini e discipline e per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atti inconsulti o danni che l’alunno/a possa procurare a se stesso/a e/o altri o a cose, eludendo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la sorveglianza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 docente accompagnatore.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Autorizzano l'effettuazione e l'utilizzo di fotografie, video o altri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materiali audiovisivi contenenti l'immagine, il nome e la voce del proprio figlio/a, all'interno di attività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educative e didattiche per scopi documentativi, formativi e informativi. Il Dirigente Scolastico assicura che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immagini e le riprese audio-video realizzate dall’Istituto, nonché gli elaborati prodotti dagli studenti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durante le attività scolastiche, potranno essere utilizzati esclusivamente per documentare e divulgare le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della scuola tramite il sito internet di Istituto, pubblicazioni, mostre, corsi di formazione, seminari,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convegni e altre iniziative promosse dall'Istituto anche in collaborazione con altri enti pubblici.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presente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autorizzazione non consente l'uso dell’immagine in contesti che pregiudichino la dignità personale ed il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decoro e comunque per uso e/o fini diversi da quelli sopra indicati.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sottoscritti confermano di non aver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nulla a pretendere in ragione di quanto sopra indicato e di rinunciare irrevocabilmente ad ogni diritto, azione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pretesa derivante da quanto sopra autorizzato.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Monopoli, ______________                                         Firma leggibile ________________________               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NB gli studenti e le studentesse maggiorenni emancipati/e dalla patria potestà (risultante da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documentazione agli atti) possono sottoscrivere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manu propria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l’autorizzazione.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AY4VYKja0uhSVuPtTItZDTifww==">AMUW2mV/wyQczTOk9hFLklUjr6TF4w/9ZRQlIXVhOAo6sqfup82T17RhT+7vS/FEH8NI4THXbd5kui2V7nyFBczi+01HJRfKv7W5w/6wySJl+AmcSEVc6W0=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2021-10-06T15:47:00Z</dcterms:created>
  <dc:creator>Presidenza</dc:creator>
</cp:coreProperties>
</file>